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eastAsia="zh-CN"/>
        </w:rPr>
        <w:t>商学院</w:t>
      </w:r>
      <w:r>
        <w:rPr>
          <w:rFonts w:hint="eastAsia"/>
          <w:sz w:val="40"/>
          <w:szCs w:val="22"/>
          <w:lang w:val="en-US" w:eastAsia="zh-CN"/>
        </w:rPr>
        <w:t>2017年第一期入党积极分子培训班名单公示</w:t>
      </w: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根据班级推荐、团总支推荐和评定以及《商学院入党积极及分子选拔要求》的相关内容，现已完成商学院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2017年第一期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入党积极分子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培训名单，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现将结果公式如下，若有异议，请与公示期内（201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7年6月10日至16日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向商学院反映，意见受理电话：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13739020608，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919369890@qq.com。名单如下：</w:t>
      </w: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江炳燕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鄂晓明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石  奕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杨  力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李卓姝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王  琴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刘  姣</w:t>
      </w:r>
      <w:r>
        <w:rPr>
          <w:rStyle w:val="5"/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刘海运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何明瑶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肖文婷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郭文龙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张芮啟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吴欣蕊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白  旭</w:t>
      </w:r>
      <w:r>
        <w:rPr>
          <w:rStyle w:val="5"/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邹甜甜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胡鹏程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喻玉艳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罗  慧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张  谊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 xml:space="preserve">汤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玉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欧阳子璇</w:t>
      </w:r>
      <w:r>
        <w:rPr>
          <w:rStyle w:val="5"/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舒颖畅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满柯伶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罗水仙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陆  静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屈思敏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李雨霖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周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 xml:space="preserve"> 宇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王婕妤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廖宇慧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王赢仟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秦  姝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王振宇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张芳芳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邓  婷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祁  珍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李  琴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柳思琴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彭梦婷</w:t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徐婧堃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廖亚萍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冯  林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唐  慧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柳艳红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郭龙媛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覃小豪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  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丁彩妮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朱尔铃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曹  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罗慧琳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李丽娟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朱灿荣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向思佳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李诗琪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杨  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彭诗语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bidi="ar"/>
        </w:rPr>
        <w:t>丁慧敏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bidi="ar"/>
        </w:rPr>
        <w:t>马  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bidi="ar"/>
        </w:rPr>
        <w:t>赵雅平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bidi="ar"/>
        </w:rPr>
        <w:t>金鑫莉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bidi="ar"/>
        </w:rPr>
        <w:t>曹苏琦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蒋雪萍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肖泽玲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卫珂卉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袁  凯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刘  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廖乾超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刘  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陈芷瑶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杨术兴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张赫一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赵鑫宇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王  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凌惠馨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屠钟伟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肖雪花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符语琦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郝晓琳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李  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肖  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白  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李金浩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聂  晴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陶青晓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肖  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童永志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陈  瑾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钟  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杨钦淳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陈思定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李  柔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  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聂梦怡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  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胡炜波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  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周书应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易平辉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原丹奇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冯元元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宋亚芸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刘  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朱  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  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94" w:right="0" w:rightChars="0" w:hanging="1788" w:hangingChars="745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中共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吉首大学商学院委员会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2017年5月20日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.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SFUIText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32A0B"/>
    <w:rsid w:val="04B32A0B"/>
    <w:rsid w:val="21131DD8"/>
    <w:rsid w:val="24554FAE"/>
    <w:rsid w:val="3D536FF3"/>
    <w:rsid w:val="60DA3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s1"/>
    <w:qFormat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character" w:customStyle="1" w:styleId="6">
    <w:name w:val="s2"/>
    <w:qFormat/>
    <w:uiPriority w:val="0"/>
    <w:rPr>
      <w:rFonts w:ascii=".SFUIText-Regular" w:hAnsi=".SFUIText-Regular" w:eastAsia=".SFUIText-Regular" w:cs=".SFUIText-Regular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2018-01-02T15:18:00Z</dcterms:created>
  <dc:creator>Administrator</dc:creator>
  <cp:lastModifiedBy>XLC</cp:lastModifiedBy>
  <cp:lastPrinted>2018-01-03T00:55:42Z</cp:lastPrinted>
  <dcterms:modified xsi:type="dcterms:W3CDTF">2018-01-03T00:55:45Z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