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1842" w14:textId="4537DFB5" w:rsidR="00AE6A22" w:rsidRPr="00D33002" w:rsidRDefault="00AE6A22" w:rsidP="005C050E">
      <w:pPr>
        <w:spacing w:after="0" w:line="220" w:lineRule="atLeast"/>
        <w:jc w:val="center"/>
        <w:rPr>
          <w:sz w:val="32"/>
        </w:rPr>
      </w:pPr>
      <w:r w:rsidRPr="00D33002">
        <w:rPr>
          <w:rFonts w:hint="eastAsia"/>
          <w:sz w:val="32"/>
        </w:rPr>
        <w:t>关于举办吉首大学</w:t>
      </w:r>
      <w:r w:rsidR="001C6E54">
        <w:rPr>
          <w:rFonts w:hint="eastAsia"/>
          <w:sz w:val="32"/>
        </w:rPr>
        <w:t>第</w:t>
      </w:r>
      <w:r w:rsidR="009C2B50">
        <w:rPr>
          <w:rFonts w:hint="eastAsia"/>
          <w:sz w:val="32"/>
        </w:rPr>
        <w:t>三</w:t>
      </w:r>
      <w:r w:rsidRPr="00D33002">
        <w:rPr>
          <w:rFonts w:hint="eastAsia"/>
          <w:sz w:val="32"/>
        </w:rPr>
        <w:t>届</w:t>
      </w:r>
      <w:proofErr w:type="spellStart"/>
      <w:r w:rsidRPr="00D33002">
        <w:rPr>
          <w:rFonts w:hint="eastAsia"/>
          <w:sz w:val="32"/>
        </w:rPr>
        <w:t>MPAcc</w:t>
      </w:r>
      <w:proofErr w:type="spellEnd"/>
      <w:r w:rsidRPr="00D33002">
        <w:rPr>
          <w:rFonts w:hint="eastAsia"/>
          <w:sz w:val="32"/>
        </w:rPr>
        <w:t>学生案例大赛的通知</w:t>
      </w:r>
    </w:p>
    <w:p w14:paraId="71AB8480" w14:textId="77777777" w:rsidR="00AE6A22" w:rsidRDefault="00AE6A22" w:rsidP="005C050E">
      <w:pPr>
        <w:spacing w:after="0" w:line="220" w:lineRule="atLeast"/>
      </w:pPr>
      <w:r>
        <w:rPr>
          <w:rFonts w:hint="eastAsia"/>
        </w:rPr>
        <w:t xml:space="preserve"> </w:t>
      </w:r>
    </w:p>
    <w:p w14:paraId="5C070B53" w14:textId="0A90CAAF" w:rsidR="00AE6A22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中国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学生案例大赛是在全国会计专业学位研究生教育指导委员会、教育部学位与研究生教育发展中心指导下的全国性公益赛事，是“全国研究生创新实践系列活动”主题赛事之一。为更好地参与此项赛事，并促进我校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学生案例分析能力的提升，在我校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学员及会计学本科生范围内举办“吉首大学</w:t>
      </w:r>
      <w:r w:rsidR="000302BC">
        <w:rPr>
          <w:rFonts w:hint="eastAsia"/>
        </w:rPr>
        <w:t>第</w:t>
      </w:r>
      <w:r w:rsidR="00D567D5">
        <w:rPr>
          <w:rFonts w:hint="eastAsia"/>
        </w:rPr>
        <w:t>三</w:t>
      </w:r>
      <w:r w:rsidR="000302BC">
        <w:rPr>
          <w:rFonts w:hint="eastAsia"/>
        </w:rPr>
        <w:t>届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学生案例大赛”。具体参赛通知如下：</w:t>
      </w:r>
    </w:p>
    <w:p w14:paraId="154A4D7D" w14:textId="77777777" w:rsidR="00D33002" w:rsidRDefault="00D33002" w:rsidP="005C050E">
      <w:pPr>
        <w:spacing w:after="0" w:line="220" w:lineRule="atLeast"/>
        <w:ind w:firstLineChars="200" w:firstLine="440"/>
      </w:pPr>
    </w:p>
    <w:p w14:paraId="5E8B822F" w14:textId="77777777" w:rsidR="00AE6A22" w:rsidRPr="00D33002" w:rsidRDefault="00AE6A22" w:rsidP="005C050E">
      <w:pPr>
        <w:spacing w:after="0" w:line="220" w:lineRule="atLeast"/>
        <w:outlineLvl w:val="0"/>
        <w:rPr>
          <w:b/>
        </w:rPr>
      </w:pPr>
      <w:r w:rsidRPr="00D33002">
        <w:rPr>
          <w:rFonts w:hint="eastAsia"/>
          <w:b/>
        </w:rPr>
        <w:t>一、组织机构</w:t>
      </w:r>
    </w:p>
    <w:p w14:paraId="290E33BF" w14:textId="77777777" w:rsidR="00AE6A22" w:rsidRDefault="00AE6A22" w:rsidP="005C050E">
      <w:pPr>
        <w:spacing w:after="0" w:line="220" w:lineRule="atLeast"/>
        <w:ind w:firstLineChars="150" w:firstLine="330"/>
      </w:pPr>
      <w:r>
        <w:rPr>
          <w:rFonts w:hint="eastAsia"/>
        </w:rPr>
        <w:t>主办单位：吉首大学研究生院，吉首大学商学院，吉首大学教务处</w:t>
      </w:r>
      <w:r>
        <w:rPr>
          <w:rFonts w:hint="eastAsia"/>
        </w:rPr>
        <w:t xml:space="preserve"> </w:t>
      </w:r>
    </w:p>
    <w:p w14:paraId="20E3E4BB" w14:textId="14C3631D" w:rsidR="00AE6A22" w:rsidRDefault="00AE6A22" w:rsidP="005C050E">
      <w:pPr>
        <w:spacing w:after="0" w:line="220" w:lineRule="atLeast"/>
        <w:ind w:firstLineChars="150" w:firstLine="330"/>
      </w:pPr>
      <w:r>
        <w:rPr>
          <w:rFonts w:hint="eastAsia"/>
        </w:rPr>
        <w:t>承办单位：吉首大学商学院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教育中心</w:t>
      </w:r>
    </w:p>
    <w:p w14:paraId="26BDFC45" w14:textId="77777777" w:rsidR="005C050E" w:rsidRDefault="005C050E" w:rsidP="005C050E">
      <w:pPr>
        <w:spacing w:after="0" w:line="220" w:lineRule="atLeast"/>
        <w:ind w:firstLineChars="150" w:firstLine="330"/>
      </w:pPr>
    </w:p>
    <w:p w14:paraId="61CA9234" w14:textId="77777777" w:rsidR="00AE6A22" w:rsidRPr="00D33002" w:rsidRDefault="00AE6A22" w:rsidP="005C050E">
      <w:pPr>
        <w:spacing w:after="0" w:line="220" w:lineRule="atLeast"/>
        <w:outlineLvl w:val="0"/>
        <w:rPr>
          <w:b/>
        </w:rPr>
      </w:pPr>
      <w:r w:rsidRPr="00D33002">
        <w:rPr>
          <w:rFonts w:hint="eastAsia"/>
          <w:b/>
        </w:rPr>
        <w:t>二、参赛对象及提交报告要求</w:t>
      </w:r>
    </w:p>
    <w:p w14:paraId="3357BE8A" w14:textId="2A640581" w:rsidR="00AE6A22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参赛资格：吉首大学</w:t>
      </w:r>
      <w:r w:rsidR="001C6E54">
        <w:rPr>
          <w:rFonts w:hint="eastAsia"/>
        </w:rPr>
        <w:t>在读的</w:t>
      </w:r>
      <w:proofErr w:type="spellStart"/>
      <w:r>
        <w:rPr>
          <w:rFonts w:hint="eastAsia"/>
        </w:rPr>
        <w:t>MPAcc</w:t>
      </w:r>
      <w:proofErr w:type="spellEnd"/>
      <w:r w:rsidR="001C6E54">
        <w:rPr>
          <w:rFonts w:hint="eastAsia"/>
        </w:rPr>
        <w:t>研究生</w:t>
      </w:r>
      <w:r>
        <w:rPr>
          <w:rFonts w:hint="eastAsia"/>
        </w:rPr>
        <w:t>，吉首大学会计专业本科生。</w:t>
      </w:r>
    </w:p>
    <w:p w14:paraId="48359251" w14:textId="3E330F33" w:rsidR="00A657E6" w:rsidRDefault="00A657E6" w:rsidP="005C050E">
      <w:pPr>
        <w:spacing w:after="0" w:line="220" w:lineRule="atLeast"/>
        <w:ind w:firstLineChars="200" w:firstLine="440"/>
      </w:pPr>
      <w:r>
        <w:rPr>
          <w:rFonts w:hint="eastAsia"/>
        </w:rPr>
        <w:t>报名截止日期：</w:t>
      </w:r>
      <w:r w:rsidR="009C2B50">
        <w:rPr>
          <w:rFonts w:hint="eastAsia"/>
        </w:rPr>
        <w:t>2</w:t>
      </w:r>
      <w:r w:rsidR="009C2B50">
        <w:t>021</w:t>
      </w:r>
      <w:r w:rsidR="009C2B50">
        <w:rPr>
          <w:rFonts w:hint="eastAsia"/>
        </w:rPr>
        <w:t>年</w:t>
      </w:r>
      <w:r>
        <w:rPr>
          <w:rFonts w:hint="eastAsia"/>
        </w:rPr>
        <w:t>1</w:t>
      </w:r>
      <w:r w:rsidR="009C2B50"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A24457">
        <w:t>0</w:t>
      </w:r>
      <w:r>
        <w:rPr>
          <w:rFonts w:hint="eastAsia"/>
        </w:rPr>
        <w:t>日。</w:t>
      </w:r>
    </w:p>
    <w:p w14:paraId="4A3B13A1" w14:textId="093F4A88" w:rsidR="00AE6A22" w:rsidRPr="003A5488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组队要求：参赛选手以团队形式报名参赛，每位选手只能参加一支队伍。每支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参赛队伍包含</w:t>
      </w:r>
      <w:r>
        <w:rPr>
          <w:rFonts w:hint="eastAsia"/>
        </w:rPr>
        <w:t>4-6</w:t>
      </w:r>
      <w:r>
        <w:rPr>
          <w:rFonts w:hint="eastAsia"/>
        </w:rPr>
        <w:t>名队员，选出一位队长；每支本科参赛队伍包含</w:t>
      </w:r>
      <w:r>
        <w:rPr>
          <w:rFonts w:hint="eastAsia"/>
        </w:rPr>
        <w:t>4</w:t>
      </w:r>
      <w:r w:rsidR="00F747AC">
        <w:rPr>
          <w:rFonts w:hint="eastAsia"/>
        </w:rPr>
        <w:t>-5</w:t>
      </w:r>
      <w:r>
        <w:rPr>
          <w:rFonts w:hint="eastAsia"/>
        </w:rPr>
        <w:t>名队员，选出一位队长。鼓励参赛团队邀请老师及实务界人士作指导。</w:t>
      </w:r>
      <w:r w:rsidR="00D33002" w:rsidRPr="003A5488">
        <w:rPr>
          <w:rFonts w:hint="eastAsia"/>
        </w:rPr>
        <w:t>参赛队伍将报名表电子版发到邮箱：</w:t>
      </w:r>
      <w:r w:rsidR="00A63EA8" w:rsidRPr="00A63EA8">
        <w:t>13420844952@163.com</w:t>
      </w:r>
      <w:r w:rsidR="003A5488">
        <w:rPr>
          <w:rFonts w:hint="eastAsia"/>
        </w:rPr>
        <w:t>。</w:t>
      </w:r>
      <w:r w:rsidR="00C42380">
        <w:rPr>
          <w:rFonts w:hint="eastAsia"/>
        </w:rPr>
        <w:t>本科生请同时发报名表给张芷蔧老师备案。</w:t>
      </w:r>
    </w:p>
    <w:p w14:paraId="576CD809" w14:textId="5F506FA0" w:rsidR="00DA61AB" w:rsidRDefault="00DA61AB" w:rsidP="005C050E">
      <w:pPr>
        <w:spacing w:after="0" w:line="220" w:lineRule="atLeast"/>
        <w:jc w:val="center"/>
      </w:pPr>
      <w:r>
        <w:rPr>
          <w:rFonts w:hint="eastAsia"/>
        </w:rPr>
        <w:t>吉首大学</w:t>
      </w:r>
      <w:r w:rsidR="00F747AC">
        <w:rPr>
          <w:rFonts w:hint="eastAsia"/>
        </w:rPr>
        <w:t>第</w:t>
      </w:r>
      <w:r w:rsidR="00D859B1">
        <w:rPr>
          <w:rFonts w:hint="eastAsia"/>
        </w:rPr>
        <w:t>三</w:t>
      </w:r>
      <w:r>
        <w:rPr>
          <w:rFonts w:hint="eastAsia"/>
        </w:rPr>
        <w:t>届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</w:tblGrid>
      <w:tr w:rsidR="00DA61AB" w14:paraId="2A9C6919" w14:textId="77777777" w:rsidTr="00DA61AB">
        <w:tc>
          <w:tcPr>
            <w:tcW w:w="2093" w:type="dxa"/>
          </w:tcPr>
          <w:p w14:paraId="05A8B53A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队名</w:t>
            </w:r>
          </w:p>
        </w:tc>
        <w:tc>
          <w:tcPr>
            <w:tcW w:w="5812" w:type="dxa"/>
            <w:gridSpan w:val="3"/>
          </w:tcPr>
          <w:p w14:paraId="343D3163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7CD80B51" w14:textId="77777777" w:rsidTr="00DA61AB">
        <w:tc>
          <w:tcPr>
            <w:tcW w:w="2093" w:type="dxa"/>
            <w:vMerge w:val="restart"/>
          </w:tcPr>
          <w:p w14:paraId="4D78BE85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队员</w:t>
            </w:r>
          </w:p>
        </w:tc>
        <w:tc>
          <w:tcPr>
            <w:tcW w:w="1984" w:type="dxa"/>
          </w:tcPr>
          <w:p w14:paraId="2C31D760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14:paraId="0F20364D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</w:tcPr>
          <w:p w14:paraId="61CFD2D4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年级</w:t>
            </w:r>
          </w:p>
        </w:tc>
      </w:tr>
      <w:tr w:rsidR="00DA61AB" w14:paraId="7E77F4DB" w14:textId="77777777" w:rsidTr="00DA61AB">
        <w:tc>
          <w:tcPr>
            <w:tcW w:w="2093" w:type="dxa"/>
            <w:vMerge/>
          </w:tcPr>
          <w:p w14:paraId="07372FBF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4" w:type="dxa"/>
          </w:tcPr>
          <w:p w14:paraId="6B2F55AD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5" w:type="dxa"/>
          </w:tcPr>
          <w:p w14:paraId="11F6BCE5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843" w:type="dxa"/>
          </w:tcPr>
          <w:p w14:paraId="41B95829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6CB53897" w14:textId="77777777" w:rsidTr="00DA61AB">
        <w:tc>
          <w:tcPr>
            <w:tcW w:w="2093" w:type="dxa"/>
            <w:vMerge/>
          </w:tcPr>
          <w:p w14:paraId="5AF97F33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4" w:type="dxa"/>
          </w:tcPr>
          <w:p w14:paraId="3091BB4B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5" w:type="dxa"/>
          </w:tcPr>
          <w:p w14:paraId="61CAF812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843" w:type="dxa"/>
          </w:tcPr>
          <w:p w14:paraId="429BC3D9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3497E0AF" w14:textId="77777777" w:rsidTr="00DA61AB">
        <w:tc>
          <w:tcPr>
            <w:tcW w:w="2093" w:type="dxa"/>
            <w:vMerge/>
          </w:tcPr>
          <w:p w14:paraId="7F48F41C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4" w:type="dxa"/>
          </w:tcPr>
          <w:p w14:paraId="2CC9CEBC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5" w:type="dxa"/>
          </w:tcPr>
          <w:p w14:paraId="550CBFD0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843" w:type="dxa"/>
          </w:tcPr>
          <w:p w14:paraId="65276D45" w14:textId="77777777" w:rsidR="00DA61AB" w:rsidRDefault="00DA61AB" w:rsidP="005C050E">
            <w:pPr>
              <w:spacing w:line="220" w:lineRule="atLeast"/>
            </w:pPr>
          </w:p>
        </w:tc>
      </w:tr>
      <w:tr w:rsidR="003A5488" w14:paraId="2347B459" w14:textId="77777777" w:rsidTr="00DA61AB">
        <w:tc>
          <w:tcPr>
            <w:tcW w:w="2093" w:type="dxa"/>
            <w:vMerge/>
          </w:tcPr>
          <w:p w14:paraId="419373A3" w14:textId="77777777" w:rsidR="003A5488" w:rsidRDefault="003A5488" w:rsidP="005C050E">
            <w:pPr>
              <w:spacing w:line="220" w:lineRule="atLeast"/>
            </w:pPr>
          </w:p>
        </w:tc>
        <w:tc>
          <w:tcPr>
            <w:tcW w:w="1984" w:type="dxa"/>
          </w:tcPr>
          <w:p w14:paraId="50C81ACA" w14:textId="77777777" w:rsidR="003A5488" w:rsidRDefault="003A5488" w:rsidP="005C050E">
            <w:pPr>
              <w:spacing w:line="220" w:lineRule="atLeast"/>
            </w:pPr>
          </w:p>
        </w:tc>
        <w:tc>
          <w:tcPr>
            <w:tcW w:w="1985" w:type="dxa"/>
          </w:tcPr>
          <w:p w14:paraId="27B8AAC6" w14:textId="77777777" w:rsidR="003A5488" w:rsidRDefault="003A5488" w:rsidP="005C050E">
            <w:pPr>
              <w:spacing w:line="220" w:lineRule="atLeast"/>
            </w:pPr>
          </w:p>
        </w:tc>
        <w:tc>
          <w:tcPr>
            <w:tcW w:w="1843" w:type="dxa"/>
          </w:tcPr>
          <w:p w14:paraId="727C3D47" w14:textId="77777777" w:rsidR="003A5488" w:rsidRDefault="003A5488" w:rsidP="005C050E">
            <w:pPr>
              <w:spacing w:line="220" w:lineRule="atLeast"/>
            </w:pPr>
          </w:p>
        </w:tc>
      </w:tr>
      <w:tr w:rsidR="00DA61AB" w14:paraId="5787B399" w14:textId="77777777" w:rsidTr="00DA61AB">
        <w:tc>
          <w:tcPr>
            <w:tcW w:w="2093" w:type="dxa"/>
            <w:vMerge/>
          </w:tcPr>
          <w:p w14:paraId="10DE6F03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4" w:type="dxa"/>
          </w:tcPr>
          <w:p w14:paraId="40556DCD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985" w:type="dxa"/>
          </w:tcPr>
          <w:p w14:paraId="286235A7" w14:textId="77777777" w:rsidR="00DA61AB" w:rsidRDefault="00DA61AB" w:rsidP="005C050E">
            <w:pPr>
              <w:spacing w:line="220" w:lineRule="atLeast"/>
            </w:pPr>
          </w:p>
        </w:tc>
        <w:tc>
          <w:tcPr>
            <w:tcW w:w="1843" w:type="dxa"/>
          </w:tcPr>
          <w:p w14:paraId="5AB11BE3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1F8CDF29" w14:textId="77777777" w:rsidTr="00DA61AB">
        <w:tc>
          <w:tcPr>
            <w:tcW w:w="2093" w:type="dxa"/>
          </w:tcPr>
          <w:p w14:paraId="0C01D026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5812" w:type="dxa"/>
            <w:gridSpan w:val="3"/>
          </w:tcPr>
          <w:p w14:paraId="3C9AF3EF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093761FE" w14:textId="77777777" w:rsidTr="00DA61AB">
        <w:tc>
          <w:tcPr>
            <w:tcW w:w="2093" w:type="dxa"/>
          </w:tcPr>
          <w:p w14:paraId="7A59D85F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联系人（队长）</w:t>
            </w:r>
          </w:p>
        </w:tc>
        <w:tc>
          <w:tcPr>
            <w:tcW w:w="5812" w:type="dxa"/>
            <w:gridSpan w:val="3"/>
          </w:tcPr>
          <w:p w14:paraId="63CEA25B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0FD5FC1B" w14:textId="77777777" w:rsidTr="00DA61AB">
        <w:tc>
          <w:tcPr>
            <w:tcW w:w="2093" w:type="dxa"/>
          </w:tcPr>
          <w:p w14:paraId="2CB6F416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812" w:type="dxa"/>
            <w:gridSpan w:val="3"/>
          </w:tcPr>
          <w:p w14:paraId="01BECD48" w14:textId="77777777" w:rsidR="00DA61AB" w:rsidRDefault="00DA61AB" w:rsidP="005C050E">
            <w:pPr>
              <w:spacing w:line="220" w:lineRule="atLeast"/>
            </w:pPr>
          </w:p>
        </w:tc>
      </w:tr>
      <w:tr w:rsidR="00DA61AB" w14:paraId="21C4F3DE" w14:textId="77777777" w:rsidTr="00DA61AB">
        <w:tc>
          <w:tcPr>
            <w:tcW w:w="2093" w:type="dxa"/>
          </w:tcPr>
          <w:p w14:paraId="1F354D16" w14:textId="77777777" w:rsidR="00DA61AB" w:rsidRDefault="00DA61AB" w:rsidP="005C050E">
            <w:pPr>
              <w:spacing w:line="220" w:lineRule="atLeast"/>
            </w:pPr>
            <w:r>
              <w:rPr>
                <w:rFonts w:hint="eastAsia"/>
              </w:rPr>
              <w:t>邮箱</w:t>
            </w:r>
          </w:p>
        </w:tc>
        <w:tc>
          <w:tcPr>
            <w:tcW w:w="5812" w:type="dxa"/>
            <w:gridSpan w:val="3"/>
          </w:tcPr>
          <w:p w14:paraId="5ADB1517" w14:textId="77777777" w:rsidR="00DA61AB" w:rsidRDefault="00DA61AB" w:rsidP="005C050E">
            <w:pPr>
              <w:spacing w:line="220" w:lineRule="atLeast"/>
            </w:pPr>
          </w:p>
        </w:tc>
      </w:tr>
    </w:tbl>
    <w:p w14:paraId="1BCC3D54" w14:textId="77777777" w:rsidR="00AE6A22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填写信息注意事项：填写参赛队伍名称时，为了保证比赛的公平性，禁止使用包含任何与学校、个人及指导老师的相关信息，建议使用有创意的队名。</w:t>
      </w:r>
    </w:p>
    <w:p w14:paraId="05598368" w14:textId="77777777" w:rsidR="006622B5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提交报告格式：</w:t>
      </w:r>
      <w:r>
        <w:rPr>
          <w:rFonts w:hint="eastAsia"/>
        </w:rPr>
        <w:t>PDF</w:t>
      </w:r>
      <w:r>
        <w:rPr>
          <w:rFonts w:hint="eastAsia"/>
        </w:rPr>
        <w:t>文件。要求：纸型为</w:t>
      </w:r>
      <w:r>
        <w:rPr>
          <w:rFonts w:hint="eastAsia"/>
        </w:rPr>
        <w:t>A4</w:t>
      </w:r>
      <w:r>
        <w:rPr>
          <w:rFonts w:hint="eastAsia"/>
        </w:rPr>
        <w:t>（</w:t>
      </w:r>
      <w:r>
        <w:rPr>
          <w:rFonts w:hint="eastAsia"/>
        </w:rPr>
        <w:t>21.0 cm</w:t>
      </w:r>
      <w:r>
        <w:rPr>
          <w:rFonts w:hint="eastAsia"/>
        </w:rPr>
        <w:t>×</w:t>
      </w:r>
      <w:r>
        <w:rPr>
          <w:rFonts w:hint="eastAsia"/>
        </w:rPr>
        <w:t>29.7cm</w:t>
      </w:r>
      <w:r>
        <w:rPr>
          <w:rFonts w:hint="eastAsia"/>
        </w:rPr>
        <w:t>）标准，正文采用小四号字，</w:t>
      </w:r>
      <w:r>
        <w:rPr>
          <w:rFonts w:hint="eastAsia"/>
        </w:rPr>
        <w:t>1.5</w:t>
      </w:r>
      <w:r>
        <w:rPr>
          <w:rFonts w:hint="eastAsia"/>
        </w:rPr>
        <w:t>倍行距，不超过</w:t>
      </w:r>
      <w:r>
        <w:rPr>
          <w:rFonts w:hint="eastAsia"/>
        </w:rPr>
        <w:t>15</w:t>
      </w:r>
      <w:r>
        <w:rPr>
          <w:rFonts w:hint="eastAsia"/>
        </w:rPr>
        <w:t>页</w:t>
      </w:r>
      <w:r w:rsidR="006622B5">
        <w:rPr>
          <w:rFonts w:hint="eastAsia"/>
        </w:rPr>
        <w:t>（本科生</w:t>
      </w:r>
      <w:r w:rsidR="006622B5">
        <w:rPr>
          <w:rFonts w:hint="eastAsia"/>
        </w:rPr>
        <w:t>5000</w:t>
      </w:r>
      <w:r w:rsidR="006622B5">
        <w:rPr>
          <w:rFonts w:hint="eastAsia"/>
        </w:rPr>
        <w:t>字左右，研究生</w:t>
      </w:r>
      <w:r w:rsidR="006622B5">
        <w:rPr>
          <w:rFonts w:hint="eastAsia"/>
        </w:rPr>
        <w:t>8000</w:t>
      </w:r>
      <w:r w:rsidR="006622B5">
        <w:rPr>
          <w:rFonts w:hint="eastAsia"/>
        </w:rPr>
        <w:t>字左右）</w:t>
      </w:r>
      <w:r>
        <w:rPr>
          <w:rFonts w:hint="eastAsia"/>
        </w:rPr>
        <w:t>。中文请使用宋体，英文和阿拉伯数字请使用</w:t>
      </w:r>
      <w:r>
        <w:rPr>
          <w:rFonts w:hint="eastAsia"/>
        </w:rPr>
        <w:t>Times New Roman</w:t>
      </w:r>
      <w:r>
        <w:rPr>
          <w:rFonts w:hint="eastAsia"/>
        </w:rPr>
        <w:t>字体。</w:t>
      </w:r>
    </w:p>
    <w:p w14:paraId="5612CF9F" w14:textId="6183A766" w:rsidR="00AE6A22" w:rsidRDefault="006622B5" w:rsidP="005C050E">
      <w:pPr>
        <w:spacing w:after="0" w:line="220" w:lineRule="atLeast"/>
        <w:ind w:firstLineChars="200" w:firstLine="440"/>
        <w:rPr>
          <w:b/>
          <w:color w:val="FF0000"/>
        </w:rPr>
      </w:pPr>
      <w:r w:rsidRPr="006622B5">
        <w:rPr>
          <w:rFonts w:hint="eastAsia"/>
          <w:b/>
          <w:color w:val="FF0000"/>
        </w:rPr>
        <w:t>注意：所有参赛文本将进行检重，存在抄袭现象的直接取消参赛资格。</w:t>
      </w:r>
    </w:p>
    <w:p w14:paraId="12B9E713" w14:textId="77777777" w:rsidR="005C050E" w:rsidRPr="006622B5" w:rsidRDefault="005C050E" w:rsidP="005C050E">
      <w:pPr>
        <w:spacing w:after="0" w:line="220" w:lineRule="atLeast"/>
        <w:ind w:firstLineChars="200" w:firstLine="440"/>
        <w:rPr>
          <w:b/>
          <w:color w:val="FF0000"/>
        </w:rPr>
      </w:pPr>
    </w:p>
    <w:p w14:paraId="2AB3F25C" w14:textId="77777777" w:rsidR="00AE6A22" w:rsidRPr="00D33002" w:rsidRDefault="00AE6A22" w:rsidP="005C050E">
      <w:pPr>
        <w:spacing w:after="0" w:line="220" w:lineRule="atLeast"/>
        <w:outlineLvl w:val="0"/>
        <w:rPr>
          <w:b/>
        </w:rPr>
      </w:pPr>
      <w:r w:rsidRPr="00D33002">
        <w:rPr>
          <w:rFonts w:hint="eastAsia"/>
          <w:b/>
        </w:rPr>
        <w:lastRenderedPageBreak/>
        <w:t xml:space="preserve"> </w:t>
      </w:r>
      <w:r w:rsidRPr="00D33002">
        <w:rPr>
          <w:rFonts w:hint="eastAsia"/>
          <w:b/>
        </w:rPr>
        <w:t>三、比赛内容及流程</w:t>
      </w:r>
    </w:p>
    <w:p w14:paraId="1DFAD991" w14:textId="00E2706A" w:rsidR="00661A19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中国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学生案例大赛通过组织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学员亲历企业实践、模拟管理决策、比</w:t>
      </w:r>
      <w:proofErr w:type="gramStart"/>
      <w:r>
        <w:rPr>
          <w:rFonts w:hint="eastAsia"/>
        </w:rPr>
        <w:t>拼解决</w:t>
      </w:r>
      <w:proofErr w:type="gramEnd"/>
      <w:r>
        <w:rPr>
          <w:rFonts w:hint="eastAsia"/>
        </w:rPr>
        <w:t>方案，培养并提升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学员发现、分析、解决企业实际问题的能力，促进不同院校间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学员的交流与沟通，是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学员展示自身的舞台与个人成长的助推器</w:t>
      </w:r>
      <w:r w:rsidR="00DA61AB">
        <w:rPr>
          <w:rFonts w:hint="eastAsia"/>
        </w:rPr>
        <w:t>，也是会计本科学生提升实践能力的重要平台</w:t>
      </w:r>
      <w:r>
        <w:rPr>
          <w:rFonts w:hint="eastAsia"/>
        </w:rPr>
        <w:t>。</w:t>
      </w:r>
    </w:p>
    <w:p w14:paraId="09FF41F1" w14:textId="15AFE5BA" w:rsidR="005C050E" w:rsidRDefault="005C050E" w:rsidP="005C050E">
      <w:pPr>
        <w:spacing w:after="0" w:line="220" w:lineRule="atLeast"/>
        <w:ind w:firstLineChars="200" w:firstLine="440"/>
      </w:pPr>
      <w:r>
        <w:rPr>
          <w:rFonts w:hint="eastAsia"/>
        </w:rPr>
        <w:t>1</w:t>
      </w:r>
      <w:r>
        <w:rPr>
          <w:rFonts w:hint="eastAsia"/>
        </w:rPr>
        <w:t>、比赛内容</w:t>
      </w:r>
    </w:p>
    <w:p w14:paraId="3F46C9C6" w14:textId="7CC7F47A" w:rsidR="00661A19" w:rsidRPr="00661A19" w:rsidRDefault="00661A19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参赛队伍需以</w:t>
      </w:r>
      <w:r w:rsidRPr="00661A19">
        <w:rPr>
          <w:rFonts w:hint="eastAsia"/>
          <w:b/>
          <w:bCs/>
        </w:rPr>
        <w:t>“‘大智移云’背景下的企业成本管理创新”</w:t>
      </w:r>
      <w:r w:rsidRPr="00661A19">
        <w:rPr>
          <w:rFonts w:hint="eastAsia"/>
        </w:rPr>
        <w:t>为方向，选择恰当的企业开展实地调研，搜集整理素材，编写案例并提出解决方案，形成完整的案例研究作品。“大智移云”是由中国工程院院士、互联网专家邬贺铨在</w:t>
      </w:r>
      <w:r w:rsidRPr="00661A19">
        <w:rPr>
          <w:rFonts w:hint="eastAsia"/>
        </w:rPr>
        <w:t>2013</w:t>
      </w:r>
      <w:r w:rsidRPr="00661A19">
        <w:rPr>
          <w:rFonts w:hint="eastAsia"/>
        </w:rPr>
        <w:t>年</w:t>
      </w:r>
      <w:r w:rsidRPr="00661A19">
        <w:rPr>
          <w:rFonts w:hint="eastAsia"/>
        </w:rPr>
        <w:t>8</w:t>
      </w:r>
      <w:r w:rsidRPr="00661A19">
        <w:rPr>
          <w:rFonts w:hint="eastAsia"/>
        </w:rPr>
        <w:t>月中国互联网大会上总结提出的概念，其包含大数据、智能化、移动互联网、物联网和</w:t>
      </w:r>
      <w:proofErr w:type="gramStart"/>
      <w:r w:rsidRPr="00661A19">
        <w:rPr>
          <w:rFonts w:hint="eastAsia"/>
        </w:rPr>
        <w:t>云计算</w:t>
      </w:r>
      <w:proofErr w:type="gramEnd"/>
      <w:r w:rsidRPr="00661A19">
        <w:rPr>
          <w:rFonts w:hint="eastAsia"/>
        </w:rPr>
        <w:t>等信息技术，“大智移云”彼此交融渗透，相互促进，改变着人们的生活，改变着市场和产业的生态，正在掀起新一轮产业变革，这也使得企业管理面临新的挑战。</w:t>
      </w:r>
    </w:p>
    <w:p w14:paraId="19B77677" w14:textId="30CC9280" w:rsidR="00661A19" w:rsidRPr="00661A19" w:rsidRDefault="00661A19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对于本调研课题，建议（但不限于）从下列两个大的方面展开：</w:t>
      </w:r>
    </w:p>
    <w:p w14:paraId="2E487C49" w14:textId="77777777" w:rsidR="00661A19" w:rsidRPr="00661A19" w:rsidRDefault="00661A19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（</w:t>
      </w:r>
      <w:r w:rsidRPr="00661A19">
        <w:rPr>
          <w:rFonts w:hint="eastAsia"/>
        </w:rPr>
        <w:t>1</w:t>
      </w:r>
      <w:r w:rsidRPr="00661A19">
        <w:rPr>
          <w:rFonts w:hint="eastAsia"/>
        </w:rPr>
        <w:t>）</w:t>
      </w:r>
      <w:r w:rsidRPr="00661A19">
        <w:rPr>
          <w:rFonts w:hint="eastAsia"/>
        </w:rPr>
        <w:t> </w:t>
      </w:r>
      <w:r w:rsidRPr="00661A19">
        <w:rPr>
          <w:rFonts w:hint="eastAsia"/>
        </w:rPr>
        <w:t>“大智移云”在产业互联网方面推动了智能化制造、软硬件加速融合、信息化与工业化的融合，可能会颠覆传统的生产方式，不断促使商业模式的创新等等，这些变化极大影响甚至改变了市场和产业的生态，这对企业的成本管理提出了巨大挑战。企业需要调整、拓展和改变传统的成本管理视角、导向、观念、目标、主体、对象、方法、手段、工具、标准、流程、信息、组织、时效和绩效等方面，以适应新的竞争势态。</w:t>
      </w:r>
    </w:p>
    <w:p w14:paraId="2DD4DA2E" w14:textId="77777777" w:rsidR="00661A19" w:rsidRPr="00661A19" w:rsidRDefault="00661A19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（</w:t>
      </w:r>
      <w:r w:rsidRPr="00661A19">
        <w:rPr>
          <w:rFonts w:hint="eastAsia"/>
        </w:rPr>
        <w:t>2</w:t>
      </w:r>
      <w:r w:rsidRPr="00661A19">
        <w:rPr>
          <w:rFonts w:hint="eastAsia"/>
        </w:rPr>
        <w:t>）“大智移云”所涉及的相关信息技术也极有可能被“主动”地应用于成本管理，企业有可能在“大智移云”的支撑下，构建一个集财务与会计、企业管理、业务和大数据等方面于一体的企业成本管理大数据平台，也有可能重点应用“大智移云”中的某项或某几项技术，创新企业成本管理的某个或多个方面，极大优化企业的战略经营决策和日常管理（比如更加敏捷、精益、精确、准确和具体等等），为企业创造新的竞争优势，在激烈的市场竞争中处于有利地位。</w:t>
      </w:r>
    </w:p>
    <w:p w14:paraId="70FE9A6E" w14:textId="6782B8C4" w:rsidR="005C050E" w:rsidRPr="005C050E" w:rsidRDefault="005C050E" w:rsidP="005C050E">
      <w:pPr>
        <w:spacing w:after="0" w:line="220" w:lineRule="atLeast"/>
        <w:ind w:firstLineChars="200" w:firstLine="440"/>
      </w:pPr>
      <w:r w:rsidRPr="005C050E">
        <w:t>2</w:t>
      </w:r>
      <w:r w:rsidRPr="005C050E">
        <w:rPr>
          <w:rFonts w:hint="eastAsia"/>
        </w:rPr>
        <w:t>、比赛流程</w:t>
      </w:r>
    </w:p>
    <w:p w14:paraId="17BD2EAB" w14:textId="5E3D4EA3" w:rsidR="006622B5" w:rsidRDefault="00AE6A22" w:rsidP="005C050E">
      <w:pPr>
        <w:spacing w:after="0" w:line="220" w:lineRule="atLeast"/>
        <w:ind w:firstLineChars="200" w:firstLine="440"/>
      </w:pPr>
      <w:r>
        <w:rPr>
          <w:rFonts w:hint="eastAsia"/>
        </w:rPr>
        <w:t>比赛包括案例分析报告评选和现场展示两个环节。</w:t>
      </w:r>
      <w:r w:rsidR="006622B5">
        <w:rPr>
          <w:rFonts w:hint="eastAsia"/>
        </w:rPr>
        <w:t>最终本科生和研究生分别评选</w:t>
      </w:r>
      <w:proofErr w:type="gramStart"/>
      <w:r w:rsidR="006622B5">
        <w:rPr>
          <w:rFonts w:hint="eastAsia"/>
        </w:rPr>
        <w:t>出团体</w:t>
      </w:r>
      <w:proofErr w:type="gramEnd"/>
      <w:r w:rsidR="006622B5">
        <w:rPr>
          <w:rFonts w:hint="eastAsia"/>
        </w:rPr>
        <w:t>一、二、三等奖</w:t>
      </w:r>
      <w:r w:rsidR="00D567D5">
        <w:rPr>
          <w:rFonts w:hint="eastAsia"/>
        </w:rPr>
        <w:t>，每个团队分别奖励</w:t>
      </w:r>
      <w:r w:rsidR="00D567D5">
        <w:t>500</w:t>
      </w:r>
      <w:r w:rsidR="00D567D5">
        <w:rPr>
          <w:rFonts w:hint="eastAsia"/>
        </w:rPr>
        <w:t>元、</w:t>
      </w:r>
      <w:r w:rsidR="00D567D5">
        <w:t>300</w:t>
      </w:r>
      <w:r w:rsidR="00D567D5">
        <w:rPr>
          <w:rFonts w:hint="eastAsia"/>
        </w:rPr>
        <w:t>元和</w:t>
      </w:r>
      <w:r w:rsidR="00D567D5">
        <w:t>200</w:t>
      </w:r>
      <w:r w:rsidR="00D567D5">
        <w:rPr>
          <w:rFonts w:hint="eastAsia"/>
        </w:rPr>
        <w:t>元。</w:t>
      </w:r>
    </w:p>
    <w:p w14:paraId="4FB404E0" w14:textId="15D057E0" w:rsidR="00DA61AB" w:rsidRPr="003A5488" w:rsidRDefault="00DA61AB" w:rsidP="00A63EA8">
      <w:pPr>
        <w:spacing w:after="0" w:line="220" w:lineRule="atLeast"/>
      </w:pPr>
      <w:r w:rsidRPr="003A5488">
        <w:rPr>
          <w:rFonts w:hint="eastAsia"/>
        </w:rPr>
        <w:t>各参赛队伍撰写案例分析报告，把完成报告</w:t>
      </w:r>
      <w:r w:rsidR="00581B3F" w:rsidRPr="003A5488">
        <w:rPr>
          <w:rFonts w:hint="eastAsia"/>
        </w:rPr>
        <w:t>发</w:t>
      </w:r>
      <w:r w:rsidRPr="003A5488">
        <w:rPr>
          <w:rFonts w:hint="eastAsia"/>
        </w:rPr>
        <w:t>到指定邮箱</w:t>
      </w:r>
      <w:r w:rsidR="00581B3F" w:rsidRPr="003A5488">
        <w:rPr>
          <w:rFonts w:hint="eastAsia"/>
        </w:rPr>
        <w:t>：</w:t>
      </w:r>
      <w:r w:rsidR="00A63EA8" w:rsidRPr="00A63EA8">
        <w:t>13420844952@163.com</w:t>
      </w:r>
      <w:r w:rsidRPr="003A5488">
        <w:rPr>
          <w:rFonts w:hint="eastAsia"/>
        </w:rPr>
        <w:t>；</w:t>
      </w:r>
    </w:p>
    <w:p w14:paraId="482BEC67" w14:textId="1EB17B7B" w:rsidR="00DA61AB" w:rsidRDefault="00DA61AB" w:rsidP="005C050E">
      <w:pPr>
        <w:spacing w:after="0" w:line="220" w:lineRule="atLeast"/>
        <w:ind w:firstLineChars="200" w:firstLine="440"/>
      </w:pPr>
      <w:r>
        <w:rPr>
          <w:rFonts w:hint="eastAsia"/>
        </w:rPr>
        <w:t>案例</w:t>
      </w:r>
      <w:r w:rsidR="00EE3F9E">
        <w:rPr>
          <w:rFonts w:hint="eastAsia"/>
        </w:rPr>
        <w:t>报告</w:t>
      </w:r>
      <w:r>
        <w:rPr>
          <w:rFonts w:hint="eastAsia"/>
        </w:rPr>
        <w:t>提交截止时间：</w:t>
      </w:r>
      <w:r>
        <w:rPr>
          <w:rFonts w:hint="eastAsia"/>
        </w:rPr>
        <w:t>20</w:t>
      </w:r>
      <w:r w:rsidR="001C6E54">
        <w:rPr>
          <w:rFonts w:hint="eastAsia"/>
        </w:rPr>
        <w:t>2</w:t>
      </w:r>
      <w:r w:rsidR="009C2B50"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9C2B50">
        <w:t>1</w:t>
      </w:r>
      <w:r>
        <w:rPr>
          <w:rFonts w:hint="eastAsia"/>
        </w:rPr>
        <w:t>月</w:t>
      </w:r>
      <w:r w:rsidR="00A24457">
        <w:t>26</w:t>
      </w:r>
      <w:r>
        <w:rPr>
          <w:rFonts w:hint="eastAsia"/>
        </w:rPr>
        <w:t>日。</w:t>
      </w:r>
    </w:p>
    <w:p w14:paraId="5818FBE4" w14:textId="77777777" w:rsidR="00D33002" w:rsidRDefault="00D33002" w:rsidP="005C050E">
      <w:pPr>
        <w:spacing w:after="0" w:line="220" w:lineRule="atLeast"/>
        <w:ind w:firstLineChars="200" w:firstLine="440"/>
      </w:pPr>
      <w:r>
        <w:rPr>
          <w:rFonts w:hint="eastAsia"/>
        </w:rPr>
        <w:t>现场展示时间另行通知。</w:t>
      </w:r>
    </w:p>
    <w:p w14:paraId="518436D0" w14:textId="77777777" w:rsidR="00AE6A22" w:rsidRDefault="00D33002" w:rsidP="005C050E">
      <w:pPr>
        <w:spacing w:after="0" w:line="220" w:lineRule="atLeast"/>
      </w:pPr>
      <w:r>
        <w:rPr>
          <w:rFonts w:hint="eastAsia"/>
        </w:rPr>
        <w:t xml:space="preserve"> </w:t>
      </w:r>
    </w:p>
    <w:p w14:paraId="5837B35C" w14:textId="77777777" w:rsidR="00AE6A22" w:rsidRPr="00D33002" w:rsidRDefault="00DA61AB" w:rsidP="005C050E">
      <w:pPr>
        <w:spacing w:after="0" w:line="220" w:lineRule="atLeast"/>
        <w:outlineLvl w:val="0"/>
        <w:rPr>
          <w:b/>
        </w:rPr>
      </w:pPr>
      <w:r w:rsidRPr="00D33002">
        <w:rPr>
          <w:rFonts w:hint="eastAsia"/>
          <w:b/>
        </w:rPr>
        <w:t>四</w:t>
      </w:r>
      <w:r w:rsidR="00AE6A22" w:rsidRPr="00D33002">
        <w:rPr>
          <w:rFonts w:hint="eastAsia"/>
          <w:b/>
        </w:rPr>
        <w:t>、联系方式</w:t>
      </w:r>
    </w:p>
    <w:p w14:paraId="6BE8BC8B" w14:textId="6A1CE142" w:rsidR="004358AB" w:rsidRDefault="00AE6A22" w:rsidP="005C050E">
      <w:pPr>
        <w:spacing w:after="0" w:line="220" w:lineRule="atLeast"/>
      </w:pPr>
      <w:r>
        <w:rPr>
          <w:rFonts w:hint="eastAsia"/>
        </w:rPr>
        <w:t>联系人：</w:t>
      </w:r>
      <w:r w:rsidR="00D33002">
        <w:rPr>
          <w:rFonts w:hint="eastAsia"/>
        </w:rPr>
        <w:t xml:space="preserve"> </w:t>
      </w:r>
      <w:r w:rsidR="005C050E">
        <w:t xml:space="preserve">   </w:t>
      </w:r>
      <w:r w:rsidR="005C050E">
        <w:rPr>
          <w:rFonts w:hint="eastAsia"/>
        </w:rPr>
        <w:t>唐振宇</w:t>
      </w:r>
      <w:r w:rsidR="00D33002">
        <w:rPr>
          <w:rFonts w:hint="eastAsia"/>
        </w:rPr>
        <w:t xml:space="preserve">  </w:t>
      </w:r>
      <w:r w:rsidR="009C2B50">
        <w:rPr>
          <w:rFonts w:hint="eastAsia"/>
        </w:rPr>
        <w:t xml:space="preserve"> </w:t>
      </w:r>
      <w:r w:rsidR="00D33002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D33002">
        <w:rPr>
          <w:rFonts w:hint="eastAsia"/>
        </w:rPr>
        <w:t xml:space="preserve">  </w:t>
      </w:r>
      <w:r>
        <w:rPr>
          <w:rFonts w:hint="eastAsia"/>
        </w:rPr>
        <w:t>电话</w:t>
      </w:r>
      <w:r w:rsidR="00D33002">
        <w:rPr>
          <w:rFonts w:hint="eastAsia"/>
        </w:rPr>
        <w:t>：</w:t>
      </w:r>
      <w:r w:rsidR="009C2B50">
        <w:t xml:space="preserve"> </w:t>
      </w:r>
      <w:r w:rsidR="00350941">
        <w:t>15116410850</w:t>
      </w:r>
    </w:p>
    <w:p w14:paraId="5A95FE74" w14:textId="33EE2081" w:rsidR="00D33002" w:rsidRDefault="00D33002" w:rsidP="005C050E">
      <w:pPr>
        <w:spacing w:after="0" w:line="220" w:lineRule="atLeast"/>
      </w:pPr>
      <w:r>
        <w:rPr>
          <w:rFonts w:hint="eastAsia"/>
        </w:rPr>
        <w:t xml:space="preserve">              </w:t>
      </w:r>
      <w:r w:rsidR="009C2B50"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</w:p>
    <w:p w14:paraId="0AA8A0C8" w14:textId="022CD786" w:rsidR="005C050E" w:rsidRDefault="005C050E" w:rsidP="005C050E">
      <w:pPr>
        <w:spacing w:after="0" w:line="220" w:lineRule="atLeast"/>
      </w:pPr>
    </w:p>
    <w:p w14:paraId="0D54F25F" w14:textId="0EE2CCF5" w:rsidR="005C050E" w:rsidRDefault="005C050E" w:rsidP="005C050E">
      <w:pPr>
        <w:spacing w:after="0" w:line="220" w:lineRule="atLeast"/>
      </w:pPr>
    </w:p>
    <w:p w14:paraId="2DDD7E14" w14:textId="253AA0DE" w:rsidR="005C050E" w:rsidRDefault="005C050E" w:rsidP="005C050E">
      <w:pPr>
        <w:spacing w:after="0" w:line="220" w:lineRule="atLeast"/>
      </w:pPr>
    </w:p>
    <w:p w14:paraId="553A2D71" w14:textId="77777777" w:rsidR="005C050E" w:rsidRDefault="005C050E" w:rsidP="005C050E">
      <w:pPr>
        <w:spacing w:after="0" w:line="220" w:lineRule="atLeast"/>
      </w:pPr>
    </w:p>
    <w:p w14:paraId="54077F63" w14:textId="4AFAC844" w:rsidR="005C050E" w:rsidRPr="005C050E" w:rsidRDefault="005C050E" w:rsidP="005C050E">
      <w:pPr>
        <w:spacing w:after="0" w:line="220" w:lineRule="atLeast"/>
        <w:ind w:firstLineChars="200" w:firstLine="440"/>
        <w:rPr>
          <w:b/>
          <w:bCs/>
        </w:rPr>
      </w:pPr>
      <w:r w:rsidRPr="005C050E">
        <w:rPr>
          <w:rFonts w:hint="eastAsia"/>
          <w:b/>
          <w:bCs/>
        </w:rPr>
        <w:t>附件：参赛作品的基本</w:t>
      </w:r>
      <w:r>
        <w:rPr>
          <w:rFonts w:hint="eastAsia"/>
          <w:b/>
          <w:bCs/>
        </w:rPr>
        <w:t>内容</w:t>
      </w:r>
      <w:r w:rsidRPr="005C050E">
        <w:rPr>
          <w:rFonts w:hint="eastAsia"/>
          <w:b/>
          <w:bCs/>
        </w:rPr>
        <w:t>要求</w:t>
      </w:r>
    </w:p>
    <w:p w14:paraId="2BC0B5FE" w14:textId="6AE0BE8B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参赛作品需包含案例描述及解决方案两部分内容。</w:t>
      </w:r>
    </w:p>
    <w:p w14:paraId="1B129B01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1.</w:t>
      </w:r>
      <w:r w:rsidRPr="00661A19">
        <w:rPr>
          <w:rFonts w:hint="eastAsia"/>
        </w:rPr>
        <w:t>案例描述部分的总体要求</w:t>
      </w:r>
    </w:p>
    <w:p w14:paraId="33D14503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调研案例应以真实企业的真实管理实践为对象，取得第一手素材进行编写。调研案例描述，应围绕调研主题完整地刻画案例原貌，主题明确，案例素材与研究主题一致，线索清晰，材料丰富细致，具有典型性和代表性。案例描述撰写规范、文风平实、措辞恰当、内容完整，结构严谨，并具有逻辑性。</w:t>
      </w:r>
    </w:p>
    <w:p w14:paraId="7E516126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2.</w:t>
      </w:r>
      <w:r w:rsidRPr="00661A19">
        <w:rPr>
          <w:rFonts w:hint="eastAsia"/>
        </w:rPr>
        <w:t>解决方案部分的总体要求</w:t>
      </w:r>
    </w:p>
    <w:p w14:paraId="1308DF93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解决方案应包括“发现或提出问题”、“分析问题”、“解决方案”以及“启示与借鉴”（或“实际意义”）四部分内容。要求参赛队伍能准确发现问题，并依据相应的理论、运用恰当的方法分析、解决问题；分析思路清晰严密，分析内容全面深入；要能够依据最新的科技发展和</w:t>
      </w:r>
      <w:r w:rsidRPr="00661A19">
        <w:rPr>
          <w:rFonts w:hint="eastAsia"/>
        </w:rPr>
        <w:t>/</w:t>
      </w:r>
      <w:r w:rsidRPr="00661A19">
        <w:rPr>
          <w:rFonts w:hint="eastAsia"/>
        </w:rPr>
        <w:t>或经济、管理、财务、会计等相关理论提出新颖的解决方案；解决方案要具备实用性、可操作性，要具有启示与借鉴意义。</w:t>
      </w:r>
    </w:p>
    <w:p w14:paraId="5675CC1D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3.</w:t>
      </w:r>
      <w:r w:rsidRPr="00661A19">
        <w:rPr>
          <w:rFonts w:hint="eastAsia"/>
        </w:rPr>
        <w:t>案例作品的总体要求</w:t>
      </w:r>
    </w:p>
    <w:p w14:paraId="002459D8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完整的案例研究作品应由标题、摘要、关键词及正文组成。作品标题应准确、精炼。摘要应对案例的现状、问题、分析研究方法与过程、观点、结论等进行简要、完整的论述，它应该是整个案例研究的一个缩影。案例正文</w:t>
      </w:r>
      <w:proofErr w:type="gramStart"/>
      <w:r w:rsidRPr="00661A19">
        <w:rPr>
          <w:rFonts w:hint="eastAsia"/>
        </w:rPr>
        <w:t>应结构</w:t>
      </w:r>
      <w:proofErr w:type="gramEnd"/>
      <w:r w:rsidRPr="00661A19">
        <w:rPr>
          <w:rFonts w:hint="eastAsia"/>
        </w:rPr>
        <w:t>清楚，层次分明，建议按照案例研究内容的层次性分章节编写。图表应插置到正文相关位置，并应顺序编写图名图号、表名表号。正文中与图、表相联系处，应该用括号注明“请参阅图</w:t>
      </w:r>
      <w:r w:rsidRPr="00661A19">
        <w:rPr>
          <w:rFonts w:hint="eastAsia"/>
        </w:rPr>
        <w:t>X</w:t>
      </w:r>
      <w:r w:rsidRPr="00661A19">
        <w:rPr>
          <w:rFonts w:hint="eastAsia"/>
        </w:rPr>
        <w:t>（表</w:t>
      </w:r>
      <w:r w:rsidRPr="00661A19">
        <w:rPr>
          <w:rFonts w:hint="eastAsia"/>
        </w:rPr>
        <w:t>X</w:t>
      </w:r>
      <w:r w:rsidRPr="00661A19">
        <w:rPr>
          <w:rFonts w:hint="eastAsia"/>
        </w:rPr>
        <w:t>）”。</w:t>
      </w:r>
    </w:p>
    <w:p w14:paraId="0D9756C3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4.</w:t>
      </w:r>
      <w:r w:rsidRPr="00661A19">
        <w:rPr>
          <w:rFonts w:hint="eastAsia"/>
        </w:rPr>
        <w:t>评审说明及参赛作品要求</w:t>
      </w:r>
    </w:p>
    <w:p w14:paraId="01E83F87" w14:textId="77777777" w:rsidR="005C050E" w:rsidRPr="00661A19" w:rsidRDefault="005C050E" w:rsidP="005C050E">
      <w:pPr>
        <w:spacing w:after="0" w:line="220" w:lineRule="atLeast"/>
        <w:ind w:firstLineChars="200" w:firstLine="440"/>
      </w:pPr>
      <w:r w:rsidRPr="00661A19">
        <w:rPr>
          <w:rFonts w:hint="eastAsia"/>
        </w:rPr>
        <w:t>采用匿名评审方式，参赛作品中请勿体现参赛团队名称、学校、导师或队员信息。被调研企业应选</w:t>
      </w:r>
      <w:proofErr w:type="gramStart"/>
      <w:r w:rsidRPr="00661A19">
        <w:rPr>
          <w:rFonts w:hint="eastAsia"/>
        </w:rPr>
        <w:t>取已经</w:t>
      </w:r>
      <w:proofErr w:type="gramEnd"/>
      <w:r w:rsidRPr="00661A19">
        <w:rPr>
          <w:rFonts w:hint="eastAsia"/>
        </w:rPr>
        <w:t>开始实施上述两种或其他类型的成本管理创新的企业，包括刚刚开始实施的企业；被调研企业需匿名。</w:t>
      </w:r>
    </w:p>
    <w:p w14:paraId="5324E2A8" w14:textId="77777777" w:rsidR="005C050E" w:rsidRDefault="005C050E" w:rsidP="005C050E">
      <w:pPr>
        <w:spacing w:after="0" w:line="220" w:lineRule="atLeast"/>
      </w:pPr>
    </w:p>
    <w:sectPr w:rsidR="005C05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813D" w14:textId="77777777" w:rsidR="005A681B" w:rsidRDefault="005A681B" w:rsidP="009C2B50">
      <w:pPr>
        <w:spacing w:after="0"/>
      </w:pPr>
      <w:r>
        <w:separator/>
      </w:r>
    </w:p>
  </w:endnote>
  <w:endnote w:type="continuationSeparator" w:id="0">
    <w:p w14:paraId="28D9B6B7" w14:textId="77777777" w:rsidR="005A681B" w:rsidRDefault="005A681B" w:rsidP="009C2B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08F6" w14:textId="77777777" w:rsidR="005A681B" w:rsidRDefault="005A681B" w:rsidP="009C2B50">
      <w:pPr>
        <w:spacing w:after="0"/>
      </w:pPr>
      <w:r>
        <w:separator/>
      </w:r>
    </w:p>
  </w:footnote>
  <w:footnote w:type="continuationSeparator" w:id="0">
    <w:p w14:paraId="07926F1D" w14:textId="77777777" w:rsidR="005A681B" w:rsidRDefault="005A681B" w:rsidP="009C2B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637C"/>
    <w:rsid w:val="000302BC"/>
    <w:rsid w:val="001C6E54"/>
    <w:rsid w:val="002B4BB5"/>
    <w:rsid w:val="00323B43"/>
    <w:rsid w:val="00350941"/>
    <w:rsid w:val="003A1578"/>
    <w:rsid w:val="003A5488"/>
    <w:rsid w:val="003D37D8"/>
    <w:rsid w:val="00426133"/>
    <w:rsid w:val="004358AB"/>
    <w:rsid w:val="00476798"/>
    <w:rsid w:val="00581B3F"/>
    <w:rsid w:val="005A681B"/>
    <w:rsid w:val="005C050E"/>
    <w:rsid w:val="00661A19"/>
    <w:rsid w:val="006622B5"/>
    <w:rsid w:val="00665125"/>
    <w:rsid w:val="008B7726"/>
    <w:rsid w:val="0098431D"/>
    <w:rsid w:val="009A26A5"/>
    <w:rsid w:val="009C2B50"/>
    <w:rsid w:val="00A24457"/>
    <w:rsid w:val="00A63EA8"/>
    <w:rsid w:val="00A657E6"/>
    <w:rsid w:val="00AE6A22"/>
    <w:rsid w:val="00BA4380"/>
    <w:rsid w:val="00C42380"/>
    <w:rsid w:val="00D31D50"/>
    <w:rsid w:val="00D33002"/>
    <w:rsid w:val="00D3394F"/>
    <w:rsid w:val="00D567D5"/>
    <w:rsid w:val="00D859B1"/>
    <w:rsid w:val="00D922B2"/>
    <w:rsid w:val="00DA61AB"/>
    <w:rsid w:val="00EE3F9E"/>
    <w:rsid w:val="00F747AC"/>
    <w:rsid w:val="00F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1ED2E"/>
  <w15:docId w15:val="{29239073-EA1F-4A04-8A08-A100C99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6A22"/>
    <w:rPr>
      <w:b/>
      <w:bCs/>
    </w:rPr>
  </w:style>
  <w:style w:type="character" w:styleId="a5">
    <w:name w:val="Hyperlink"/>
    <w:basedOn w:val="a0"/>
    <w:uiPriority w:val="99"/>
    <w:unhideWhenUsed/>
    <w:rsid w:val="00DA61AB"/>
    <w:rPr>
      <w:color w:val="0000FF" w:themeColor="hyperlink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1C6E54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1C6E54"/>
    <w:rPr>
      <w:rFonts w:ascii="宋体" w:eastAsia="宋体" w:hAnsi="Tahoma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2B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C2B50"/>
    <w:rPr>
      <w:rFonts w:ascii="Tahoma" w:hAnsi="Tahoma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C2B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C2B50"/>
    <w:rPr>
      <w:rFonts w:ascii="Tahoma" w:hAnsi="Tahoma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61A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8A395-739F-4F39-9077-5DEE5CB3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22</cp:revision>
  <dcterms:created xsi:type="dcterms:W3CDTF">2008-09-11T17:20:00Z</dcterms:created>
  <dcterms:modified xsi:type="dcterms:W3CDTF">2021-11-04T08:25:00Z</dcterms:modified>
</cp:coreProperties>
</file>